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19" w:rsidRDefault="00850C19" w:rsidP="00850C19">
      <w:pPr>
        <w:jc w:val="center"/>
        <w:rPr>
          <w:b/>
          <w:noProof/>
          <w:lang w:eastAsia="pt-BR"/>
        </w:rPr>
      </w:pPr>
    </w:p>
    <w:p w:rsidR="00850C19" w:rsidRPr="00850C19" w:rsidRDefault="00850C19" w:rsidP="00850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DE84149" wp14:editId="121D675D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937260" cy="632460"/>
            <wp:effectExtent l="0" t="0" r="0" b="0"/>
            <wp:wrapTight wrapText="bothSides">
              <wp:wrapPolygon edited="0">
                <wp:start x="0" y="0"/>
                <wp:lineTo x="0" y="20819"/>
                <wp:lineTo x="21073" y="20819"/>
                <wp:lineTo x="2107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C19" w:rsidRPr="00850C19" w:rsidRDefault="00850C19" w:rsidP="00850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19" w:rsidRPr="00850C19" w:rsidRDefault="00850C19" w:rsidP="00850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19" w:rsidRPr="004A14E3" w:rsidRDefault="00850C19" w:rsidP="00850C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A14E3">
        <w:rPr>
          <w:rFonts w:ascii="Times New Roman" w:hAnsi="Times New Roman" w:cs="Times New Roman"/>
          <w:b/>
          <w:sz w:val="40"/>
          <w:szCs w:val="24"/>
        </w:rPr>
        <w:t>X OCMEA</w:t>
      </w:r>
    </w:p>
    <w:p w:rsidR="00850C19" w:rsidRPr="004A14E3" w:rsidRDefault="00850C19" w:rsidP="00850C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A14E3">
        <w:rPr>
          <w:rFonts w:ascii="Times New Roman" w:hAnsi="Times New Roman" w:cs="Times New Roman"/>
          <w:b/>
          <w:sz w:val="40"/>
          <w:szCs w:val="24"/>
        </w:rPr>
        <w:t>06 e 07 de junho de 2018</w:t>
      </w:r>
      <w:r w:rsidR="00122DDD" w:rsidRPr="004A14E3">
        <w:rPr>
          <w:rFonts w:ascii="Times New Roman" w:hAnsi="Times New Roman" w:cs="Times New Roman"/>
          <w:b/>
          <w:sz w:val="40"/>
          <w:szCs w:val="24"/>
        </w:rPr>
        <w:t>, UFS-Itabaiana - SE</w:t>
      </w:r>
    </w:p>
    <w:p w:rsidR="00850C19" w:rsidRPr="00850C19" w:rsidRDefault="00850C19" w:rsidP="00850C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19" w:rsidRPr="005D0138" w:rsidRDefault="005D0138" w:rsidP="00850C19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Serão realizadas no âmbito da X OCMEA</w:t>
      </w:r>
      <w:r w:rsidR="00850C19" w:rsidRPr="005D0138">
        <w:rPr>
          <w:rFonts w:ascii="Times New Roman" w:hAnsi="Times New Roman" w:cs="Times New Roman"/>
          <w:sz w:val="32"/>
          <w:szCs w:val="24"/>
        </w:rPr>
        <w:t xml:space="preserve"> duas campanhas de donativos para as seguintes instituições: a) Associação Defensora dos Animais São Francisco de Assis (ADASFA, Aracaju) e b) Associação dos Bichos Carentes de Itabaiana – SE (ABCITA). </w:t>
      </w:r>
    </w:p>
    <w:p w:rsidR="00850C19" w:rsidRPr="005D0138" w:rsidRDefault="00850C19" w:rsidP="00850C19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5D0138">
        <w:rPr>
          <w:rFonts w:ascii="Times New Roman" w:hAnsi="Times New Roman" w:cs="Times New Roman"/>
          <w:sz w:val="32"/>
          <w:szCs w:val="24"/>
        </w:rPr>
        <w:t xml:space="preserve">Serão premiadas (troféu parar o primeiro lugar e medalhas para segundo e terceiro) 3 escolas que arrecadarem maior quantidade (unitária) de donativos. Receberão troféu para o primeiro lugar e medalhas para o segundo e terceiro. </w:t>
      </w:r>
    </w:p>
    <w:p w:rsidR="00850C19" w:rsidRDefault="00850C19" w:rsidP="00850C19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5D0138">
        <w:rPr>
          <w:rFonts w:ascii="Times New Roman" w:hAnsi="Times New Roman" w:cs="Times New Roman"/>
          <w:sz w:val="32"/>
          <w:szCs w:val="24"/>
        </w:rPr>
        <w:t>Os donativos serão recebidos até as 16 horas do dia 06 de junho (primeiro dia do evento) na Secretaria de Programas no Bloco A ou no Hall do auditório, Bloco C, no Campus Itabaiana</w:t>
      </w:r>
      <w:r w:rsidR="005D0138">
        <w:rPr>
          <w:rFonts w:ascii="Times New Roman" w:hAnsi="Times New Roman" w:cs="Times New Roman"/>
          <w:sz w:val="32"/>
          <w:szCs w:val="24"/>
        </w:rPr>
        <w:t>.</w:t>
      </w:r>
    </w:p>
    <w:p w:rsidR="005D0138" w:rsidRPr="005D0138" w:rsidRDefault="005D0138" w:rsidP="00850C19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Convidamos docentes, discentes, servidores e </w:t>
      </w:r>
      <w:r w:rsidR="005B48A8">
        <w:rPr>
          <w:rFonts w:ascii="Times New Roman" w:hAnsi="Times New Roman" w:cs="Times New Roman"/>
          <w:sz w:val="32"/>
          <w:szCs w:val="24"/>
        </w:rPr>
        <w:t>funcionários da UFS para adesão à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4"/>
        </w:rPr>
        <w:t xml:space="preserve"> campanha!</w:t>
      </w:r>
    </w:p>
    <w:p w:rsidR="00850C19" w:rsidRPr="005D0138" w:rsidRDefault="00850C19" w:rsidP="00850C1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0138">
        <w:rPr>
          <w:rFonts w:ascii="Times New Roman" w:hAnsi="Times New Roman" w:cs="Times New Roman"/>
          <w:b/>
          <w:sz w:val="32"/>
          <w:szCs w:val="24"/>
        </w:rPr>
        <w:t>LISTA DOS DONATIVOS:</w:t>
      </w:r>
    </w:p>
    <w:p w:rsidR="002E7B03" w:rsidRPr="005D0138" w:rsidRDefault="00850C19" w:rsidP="00850C19">
      <w:pPr>
        <w:rPr>
          <w:rFonts w:ascii="Times New Roman" w:hAnsi="Times New Roman" w:cs="Times New Roman"/>
          <w:sz w:val="32"/>
          <w:szCs w:val="24"/>
        </w:rPr>
      </w:pPr>
      <w:r w:rsidRPr="005D0138">
        <w:rPr>
          <w:rFonts w:ascii="Times New Roman" w:hAnsi="Times New Roman" w:cs="Times New Roman"/>
          <w:sz w:val="32"/>
          <w:szCs w:val="24"/>
        </w:rPr>
        <w:t>Água sanitária, Sabão em pó, Detergentes, Desinfetante, Vassoura, Rodo, Balde, Lençol usado, Toalha usada, Ração gato, Ração cachorro, Arroz para cachorro, Shampoo para cachorro.</w:t>
      </w:r>
    </w:p>
    <w:sectPr w:rsidR="002E7B03" w:rsidRPr="005D0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9"/>
    <w:rsid w:val="00122DDD"/>
    <w:rsid w:val="002E7B03"/>
    <w:rsid w:val="004A14E3"/>
    <w:rsid w:val="005B48A8"/>
    <w:rsid w:val="005D0138"/>
    <w:rsid w:val="008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FB30-3579-4B8B-A7BB-A9078975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2018-05-07T22:04:00Z</dcterms:created>
  <dcterms:modified xsi:type="dcterms:W3CDTF">2018-05-08T17:31:00Z</dcterms:modified>
</cp:coreProperties>
</file>